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0C" w:rsidRDefault="002843F3" w:rsidP="00ED78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Аналитическая справка по </w:t>
      </w:r>
      <w:r w:rsidR="00B05F04">
        <w:rPr>
          <w:rStyle w:val="c3"/>
          <w:b/>
          <w:bCs/>
          <w:color w:val="000000"/>
          <w:sz w:val="28"/>
          <w:szCs w:val="28"/>
        </w:rPr>
        <w:t xml:space="preserve"> мониторингу</w:t>
      </w:r>
      <w:r>
        <w:rPr>
          <w:rStyle w:val="c3"/>
          <w:b/>
          <w:bCs/>
          <w:color w:val="000000"/>
          <w:sz w:val="28"/>
          <w:szCs w:val="28"/>
        </w:rPr>
        <w:t xml:space="preserve"> профессиональн</w:t>
      </w:r>
      <w:r w:rsidR="00B05F04">
        <w:rPr>
          <w:rStyle w:val="c3"/>
          <w:b/>
          <w:bCs/>
          <w:color w:val="000000"/>
          <w:sz w:val="28"/>
          <w:szCs w:val="28"/>
        </w:rPr>
        <w:t xml:space="preserve">ых  предпочтений </w:t>
      </w:r>
      <w:r>
        <w:rPr>
          <w:rStyle w:val="c3"/>
          <w:b/>
          <w:bCs/>
          <w:color w:val="000000"/>
          <w:sz w:val="28"/>
          <w:szCs w:val="28"/>
        </w:rPr>
        <w:t xml:space="preserve">и </w:t>
      </w:r>
      <w:r w:rsidR="00B05F04">
        <w:rPr>
          <w:rStyle w:val="c3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c3"/>
          <w:b/>
          <w:bCs/>
          <w:color w:val="000000"/>
          <w:sz w:val="28"/>
          <w:szCs w:val="28"/>
        </w:rPr>
        <w:t xml:space="preserve"> склонностей к той или иной сфере профессиональной деятельности обучающихся  6-11 классов</w:t>
      </w:r>
    </w:p>
    <w:p w:rsidR="002843F3" w:rsidRDefault="002843F3" w:rsidP="00ED780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МБОУ СОШ с.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Куезбашево</w:t>
      </w:r>
      <w:proofErr w:type="spellEnd"/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Время проведения</w:t>
      </w:r>
      <w:r>
        <w:rPr>
          <w:rStyle w:val="c8"/>
          <w:color w:val="000000"/>
          <w:sz w:val="28"/>
          <w:szCs w:val="28"/>
        </w:rPr>
        <w:t>:  май 2022 года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8"/>
          <w:color w:val="000000"/>
          <w:sz w:val="28"/>
          <w:szCs w:val="28"/>
        </w:rPr>
        <w:t> выявление профессиональной направленности обучающихся через изучение их интересов, склонностей, эмоционального отношения к избираемой профессиональной деятельности.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Обследуемые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  <w:r>
        <w:rPr>
          <w:rStyle w:val="c8"/>
          <w:color w:val="000000"/>
          <w:sz w:val="28"/>
          <w:szCs w:val="28"/>
        </w:rPr>
        <w:t> обучающиеся  6-11 классов (всего 72 человек</w:t>
      </w:r>
      <w:r w:rsidR="00ED780C">
        <w:rPr>
          <w:rStyle w:val="c8"/>
          <w:color w:val="000000"/>
          <w:sz w:val="28"/>
          <w:szCs w:val="28"/>
        </w:rPr>
        <w:t>а</w:t>
      </w:r>
      <w:r>
        <w:rPr>
          <w:rStyle w:val="c8"/>
          <w:color w:val="000000"/>
          <w:sz w:val="28"/>
          <w:szCs w:val="28"/>
        </w:rPr>
        <w:t>)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Используемая методика:</w:t>
      </w:r>
      <w:r>
        <w:rPr>
          <w:rStyle w:val="c8"/>
          <w:color w:val="000000"/>
          <w:sz w:val="28"/>
          <w:szCs w:val="28"/>
        </w:rPr>
        <w:t> Дифференциально-диагностический опросник (ДДО) Е.С. Климова, доктора психологических наук (Тест «Я предпочту»).</w:t>
      </w:r>
    </w:p>
    <w:p w:rsidR="002843F3" w:rsidRDefault="002843F3" w:rsidP="002843F3">
      <w:pPr>
        <w:pStyle w:val="c5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(Приложение 1) таблица результатов опроса.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420"/>
        <w:jc w:val="both"/>
        <w:rPr>
          <w:color w:val="000000"/>
          <w:sz w:val="20"/>
          <w:szCs w:val="20"/>
        </w:rPr>
      </w:pPr>
      <w:r>
        <w:rPr>
          <w:rStyle w:val="c14"/>
          <w:color w:val="000000"/>
          <w:sz w:val="26"/>
          <w:szCs w:val="26"/>
          <w:shd w:val="clear" w:color="auto" w:fill="FFFFFF"/>
        </w:rPr>
        <w:t>В</w:t>
      </w:r>
      <w:r>
        <w:rPr>
          <w:rStyle w:val="c0"/>
          <w:color w:val="000000"/>
          <w:sz w:val="28"/>
          <w:szCs w:val="28"/>
          <w:shd w:val="clear" w:color="auto" w:fill="FFFFFF"/>
        </w:rPr>
        <w:t>ыбор профессии – одна из сложных и ответственных задач встающих перед выпускниками и обучающимися  школы.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4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Как показывают результаты мониторинга и анкетирования, большинство обучающихся выпускных классов школы не имеют достаточных знаний о трудоустройстве и существующих профессиях, испытывают трудности в выборе дальнейшего пути образования.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4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Сложности профессионального самоопределения подростков с умственной отсталостью (интеллектуальной недостаточностью) обусловлены социально-экономическими, социально-психологическими и индивидуально-психологическими факторами. Поэтому профессиональное самоопределение детей с   должно осуществляться под руководством школы, семьи и общества.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Выбор будущей профессии – это интересный момент жизни, и в то же время, полон волнений, сомнений, переживаний, как для ребенка, так и для родителей. Задача школы - грамотно помочь выпускнику и родителям в этом непростом деле.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Профессиональное самоопределение как основная задача возраста возникает в юности: ведущей направленностью личности становится ее устремленность в будущее, выбор жизненного пути. На данном этапе обучающийся должен уметь осуществлять выбор (выбирать), разбираться в собственных способностях и склонностях, иметь представление о будущей профессии и о конкретных способах достижения профессионального мастерства в избранной области.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Однако большинство обучающихся в 14-16 лет еще психологически не готовы сделать выбор самостоятельно и многие испытывают страх перед необходимостью принятия решения.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Результаты изучения представлены в таблице. Проведен мониторинг изучения профессиональных предпочтений  обучающихся. 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Все профессии были разделены на следующие типы: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Профессии «Человек - человек»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К этой группе относятся профессии, связанные с управлением, обучением, воспитанием, обслуживанием, лечением, защитой людей. Эти профессии имеют особую социальную значимость. Они требуют от человека терпения и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требовательности, умения брать ответственность на себя, контролировать свои эмоции. Главное содержание труда в этих профессиях — эффективное взаимодействие между людьми.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Профессии «Человек - техника».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 этой группе относятся профессии, связанные с проектированием, производством и обслуживанием любой техники, от космических ракет и компьютеров до наковальни и молота кузнеца. Эти профессии требуют от человека практических навыков, технических способностей, точности, хорошего здоровья.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Профессии «Человек-природа». 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К этой группе относятся все профессии, связанные с живой и неживой природой. Исследование, изучение и использование природных ресурсов, уход за животными и растениями, их лечение — вот возможные виды деятельности. Людей этих профессий объединяет деятельная, а не созерцательная любовь к природе. Одно дело — играть с домашними животными и любоваться цветами. И совсем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другое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— регулярно, день за днем ухаживать за ними, наблюдать, лечить, выгуливать, не считаясь с личным временем. 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Профессии «Человек - знаковая система».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 этой группе относятся все профессии, связанные с использованием устной и письменной речи, работой с документами и цифрами. Предметом труда для этих профессий является информация, которую можно представить в виде текстов, формул, знаков, кодов, графиков, диаграмм и чертежей. 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Профессии «Человек – художественный образ».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 этой группе относятся профессии, связанные с изобразительной, музыкальной, литературной, художественной, сценической деятельностью. Создание произведений искусства — особый процесс. Для освоения творческих профессий мало одного желания — необходимы творческие способности, талант, трудолюбие.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proofErr w:type="gramStart"/>
      <w:r>
        <w:rPr>
          <w:rStyle w:val="c8"/>
          <w:color w:val="000000"/>
          <w:sz w:val="28"/>
          <w:szCs w:val="28"/>
        </w:rPr>
        <w:t>В результате изучения выявлено, что 60% обучающихся (юноши) склонны к выбору профессии типа «человек – техника», профессии типа «человек - природа» (12%), 40% - типа «человек- человек», 20% склонны к выбору профессий типа «человек-знак 28% -профессий типа «человек - художественный образ».</w:t>
      </w:r>
      <w:proofErr w:type="gramEnd"/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Продолжить обучение могут все обучающиеся в соответствии с профессиональными предпочтениями. Главное - помочь детям в дальнейшем профессиональном самоопределении.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Готовность к выбору профессии формируется педагогами с первых шагов обучения в школе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. </w:t>
      </w:r>
      <w:r>
        <w:rPr>
          <w:rStyle w:val="c0"/>
          <w:color w:val="000000"/>
          <w:sz w:val="28"/>
          <w:szCs w:val="28"/>
          <w:shd w:val="clear" w:color="auto" w:fill="FFFFFF"/>
        </w:rPr>
        <w:t>В начальной школе детей знакомят с миром профессий, набором профессионально важных для конкретной работы качеств.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В подростковом возрасте педагогами организуется помощь в активном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самоизучении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дальнейшем знакомстве с миром профессий, «примерке» конкретной профессии на себя, изучении рынка труда.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 В старшем подростковом возрасте и юности чаще обсуждаются вопросы о путях получения профессии, ошибках при выборе профессии. Поэтому, обучающимся очень важно ощущать педагогическую поддержку и сопричастность, он должен знать, что в любой момент может обратиться к вам за помощью.</w:t>
      </w:r>
    </w:p>
    <w:p w:rsidR="002843F3" w:rsidRPr="00ED780C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 w:rsidRPr="00ED780C">
        <w:rPr>
          <w:rStyle w:val="c47"/>
          <w:color w:val="333333"/>
          <w:sz w:val="28"/>
          <w:szCs w:val="28"/>
          <w:shd w:val="clear" w:color="auto" w:fill="FFFFFF"/>
        </w:rPr>
        <w:t>В связи с этим, можно обозначить следующие </w:t>
      </w:r>
      <w:r w:rsidRPr="00ED780C">
        <w:rPr>
          <w:rStyle w:val="c14"/>
          <w:bCs/>
          <w:color w:val="333333"/>
          <w:sz w:val="28"/>
          <w:szCs w:val="28"/>
          <w:shd w:val="clear" w:color="auto" w:fill="FFFFFF"/>
        </w:rPr>
        <w:t xml:space="preserve"> направления работы </w:t>
      </w:r>
      <w:r w:rsidR="00ED780C" w:rsidRPr="00ED780C">
        <w:rPr>
          <w:rStyle w:val="c14"/>
          <w:bCs/>
          <w:color w:val="333333"/>
          <w:sz w:val="28"/>
          <w:szCs w:val="28"/>
          <w:shd w:val="clear" w:color="auto" w:fill="FFFFFF"/>
        </w:rPr>
        <w:t xml:space="preserve">  школы: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28"/>
          <w:color w:val="333333"/>
          <w:sz w:val="28"/>
          <w:szCs w:val="28"/>
          <w:u w:val="single"/>
          <w:shd w:val="clear" w:color="auto" w:fill="FFFFFF"/>
        </w:rPr>
        <w:t>Классные руководители: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 xml:space="preserve">- составление и реализация плана педагогической поддержки самоопределения </w:t>
      </w:r>
      <w:proofErr w:type="gramStart"/>
      <w:r>
        <w:rPr>
          <w:rStyle w:val="c47"/>
          <w:color w:val="333333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c47"/>
          <w:color w:val="333333"/>
          <w:sz w:val="28"/>
          <w:szCs w:val="28"/>
          <w:shd w:val="clear" w:color="auto" w:fill="FFFFFF"/>
        </w:rPr>
        <w:t>;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 xml:space="preserve">- организация </w:t>
      </w:r>
      <w:proofErr w:type="spellStart"/>
      <w:r>
        <w:rPr>
          <w:rStyle w:val="c47"/>
          <w:color w:val="333333"/>
          <w:sz w:val="28"/>
          <w:szCs w:val="28"/>
          <w:shd w:val="clear" w:color="auto" w:fill="FFFFFF"/>
        </w:rPr>
        <w:t>профориентационных</w:t>
      </w:r>
      <w:proofErr w:type="spellEnd"/>
      <w:r>
        <w:rPr>
          <w:rStyle w:val="c47"/>
          <w:color w:val="333333"/>
          <w:sz w:val="28"/>
          <w:szCs w:val="28"/>
          <w:shd w:val="clear" w:color="auto" w:fill="FFFFFF"/>
        </w:rPr>
        <w:t xml:space="preserve"> классных часов, бесед;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>- психолого-педагогические наблюдения склонностей обучающихся;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>- организация экскурсий, встреч с представителями профессиональных училищ, встреч со специалистами Центра занятости населения;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>- организация родительских собраний по проблеме формирования готовности обучающихся к профессиональному самоопределению.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4"/>
          <w:color w:val="333333"/>
          <w:sz w:val="28"/>
          <w:szCs w:val="28"/>
          <w:shd w:val="clear" w:color="auto" w:fill="FFFFFF"/>
        </w:rPr>
        <w:t> </w:t>
      </w:r>
      <w:r>
        <w:rPr>
          <w:rStyle w:val="c28"/>
          <w:color w:val="333333"/>
          <w:sz w:val="28"/>
          <w:szCs w:val="28"/>
          <w:u w:val="single"/>
          <w:shd w:val="clear" w:color="auto" w:fill="FFFFFF"/>
        </w:rPr>
        <w:t>Педагоги предметники: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 xml:space="preserve">- обеспечение </w:t>
      </w:r>
      <w:proofErr w:type="spellStart"/>
      <w:r>
        <w:rPr>
          <w:rStyle w:val="c47"/>
          <w:color w:val="333333"/>
          <w:sz w:val="28"/>
          <w:szCs w:val="28"/>
          <w:shd w:val="clear" w:color="auto" w:fill="FFFFFF"/>
        </w:rPr>
        <w:t>профориентационной</w:t>
      </w:r>
      <w:proofErr w:type="spellEnd"/>
      <w:r>
        <w:rPr>
          <w:rStyle w:val="c47"/>
          <w:color w:val="333333"/>
          <w:sz w:val="28"/>
          <w:szCs w:val="28"/>
          <w:shd w:val="clear" w:color="auto" w:fill="FFFFFF"/>
        </w:rPr>
        <w:t xml:space="preserve"> направленности уроков, формирование у обучающихся </w:t>
      </w:r>
      <w:proofErr w:type="spellStart"/>
      <w:r>
        <w:rPr>
          <w:rStyle w:val="c47"/>
          <w:color w:val="333333"/>
          <w:sz w:val="28"/>
          <w:szCs w:val="28"/>
          <w:shd w:val="clear" w:color="auto" w:fill="FFFFFF"/>
        </w:rPr>
        <w:t>общетрудовых</w:t>
      </w:r>
      <w:proofErr w:type="spellEnd"/>
      <w:r>
        <w:rPr>
          <w:rStyle w:val="c47"/>
          <w:color w:val="333333"/>
          <w:sz w:val="28"/>
          <w:szCs w:val="28"/>
          <w:shd w:val="clear" w:color="auto" w:fill="FFFFFF"/>
        </w:rPr>
        <w:t xml:space="preserve"> навыков;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>- формирование у школьников адекватной самооценки;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7"/>
          <w:color w:val="333333"/>
          <w:sz w:val="28"/>
          <w:szCs w:val="28"/>
          <w:shd w:val="clear" w:color="auto" w:fill="FFFFFF"/>
        </w:rPr>
        <w:t>- выявление склонностей и способностей обучающихся.</w:t>
      </w:r>
    </w:p>
    <w:p w:rsidR="002843F3" w:rsidRPr="00C60151" w:rsidRDefault="002843F3" w:rsidP="002843F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C60151"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Рекомендации для педагогов </w:t>
      </w:r>
    </w:p>
    <w:p w:rsidR="002843F3" w:rsidRPr="00C60151" w:rsidRDefault="002843F3" w:rsidP="002843F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C60151"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по формировании готовности </w:t>
      </w:r>
      <w:proofErr w:type="gramStart"/>
      <w:r w:rsidRPr="00C60151">
        <w:rPr>
          <w:rStyle w:val="c3"/>
          <w:bCs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C60151"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 к выбору профессии</w:t>
      </w:r>
    </w:p>
    <w:p w:rsidR="002843F3" w:rsidRDefault="002843F3" w:rsidP="002843F3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 Знакомить обучающихся с различными профессиями, особенно с упором на профессии, востребованные в современном обществе, в районе, в городе, (с учетом возможностей здоровья обучающихся).</w:t>
      </w:r>
    </w:p>
    <w:p w:rsidR="002843F3" w:rsidRDefault="002843F3" w:rsidP="002843F3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 Привлекать к этой деятельности родителей, изучать профессий родителей.</w:t>
      </w:r>
    </w:p>
    <w:p w:rsidR="002843F3" w:rsidRDefault="002843F3" w:rsidP="002843F3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3. Оказывать помощь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 осознании личностных склонностей, способностей и возможностей их реализации в различных профессиях (в том числе через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профориентационные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игры).</w:t>
      </w:r>
    </w:p>
    <w:p w:rsidR="002843F3" w:rsidRDefault="002843F3" w:rsidP="002843F3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4. Активизировать целенаправленную самостоятельную деятельность обучающихся, развитие интересов, склонностей и возможностей (в кружках и секциях, во внеурочной деятельности).</w:t>
      </w:r>
    </w:p>
    <w:p w:rsidR="002843F3" w:rsidRDefault="002843F3" w:rsidP="002843F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4. Включать в работу по профориентации обучающихся </w:t>
      </w:r>
      <w:r w:rsidR="00ED780C">
        <w:rPr>
          <w:rStyle w:val="c0"/>
          <w:color w:val="000000"/>
          <w:sz w:val="28"/>
          <w:szCs w:val="28"/>
          <w:shd w:val="clear" w:color="auto" w:fill="FFFFFF"/>
        </w:rPr>
        <w:t>6-11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классов темы классных часов: «Пути получения профессии», «Типы профессий» и другие.</w:t>
      </w:r>
    </w:p>
    <w:p w:rsidR="002843F3" w:rsidRDefault="002843F3" w:rsidP="002843F3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5. Поддерживать тесную связь в вопросах профориентации Центром занятости населения </w:t>
      </w:r>
      <w:r w:rsidR="00ED780C">
        <w:rPr>
          <w:rStyle w:val="c0"/>
          <w:color w:val="000000"/>
          <w:sz w:val="28"/>
          <w:szCs w:val="28"/>
          <w:shd w:val="clear" w:color="auto" w:fill="FFFFFF"/>
        </w:rPr>
        <w:t xml:space="preserve"> с. </w:t>
      </w:r>
      <w:proofErr w:type="spellStart"/>
      <w:r w:rsidR="00ED780C">
        <w:rPr>
          <w:rStyle w:val="c0"/>
          <w:color w:val="000000"/>
          <w:sz w:val="28"/>
          <w:szCs w:val="28"/>
          <w:shd w:val="clear" w:color="auto" w:fill="FFFFFF"/>
        </w:rPr>
        <w:t>Толбазы</w:t>
      </w:r>
      <w:proofErr w:type="spellEnd"/>
      <w:r w:rsidR="00ED780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780C">
        <w:rPr>
          <w:rStyle w:val="c0"/>
          <w:color w:val="000000"/>
          <w:sz w:val="28"/>
          <w:szCs w:val="28"/>
          <w:shd w:val="clear" w:color="auto" w:fill="FFFFFF"/>
        </w:rPr>
        <w:t>Аургазинского</w:t>
      </w:r>
      <w:proofErr w:type="spellEnd"/>
      <w:r w:rsidR="00ED780C">
        <w:rPr>
          <w:rStyle w:val="c0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66416A" w:rsidRDefault="0066416A"/>
    <w:p w:rsidR="00B20B0B" w:rsidRDefault="00C60151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B20B0B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Р.М. </w:t>
      </w:r>
      <w:proofErr w:type="spellStart"/>
      <w:r w:rsidRPr="00B20B0B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</w:p>
    <w:p w:rsidR="00B20B0B" w:rsidRDefault="00B20B0B" w:rsidP="00B20B0B">
      <w:pPr>
        <w:rPr>
          <w:rFonts w:ascii="Times New Roman" w:hAnsi="Times New Roman" w:cs="Times New Roman"/>
          <w:sz w:val="28"/>
          <w:szCs w:val="28"/>
        </w:rPr>
      </w:pPr>
    </w:p>
    <w:p w:rsidR="00C60151" w:rsidRPr="00B20B0B" w:rsidRDefault="00C60151" w:rsidP="00B20B0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0151" w:rsidRPr="00B2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18"/>
    <w:rsid w:val="002843F3"/>
    <w:rsid w:val="0066416A"/>
    <w:rsid w:val="00A11F18"/>
    <w:rsid w:val="00B05F04"/>
    <w:rsid w:val="00B20B0B"/>
    <w:rsid w:val="00C60151"/>
    <w:rsid w:val="00ED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43F3"/>
  </w:style>
  <w:style w:type="character" w:customStyle="1" w:styleId="c8">
    <w:name w:val="c8"/>
    <w:basedOn w:val="a0"/>
    <w:rsid w:val="002843F3"/>
  </w:style>
  <w:style w:type="paragraph" w:customStyle="1" w:styleId="c12">
    <w:name w:val="c12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843F3"/>
  </w:style>
  <w:style w:type="character" w:customStyle="1" w:styleId="c0">
    <w:name w:val="c0"/>
    <w:basedOn w:val="a0"/>
    <w:rsid w:val="002843F3"/>
  </w:style>
  <w:style w:type="character" w:customStyle="1" w:styleId="c47">
    <w:name w:val="c47"/>
    <w:basedOn w:val="a0"/>
    <w:rsid w:val="002843F3"/>
  </w:style>
  <w:style w:type="character" w:customStyle="1" w:styleId="c28">
    <w:name w:val="c28"/>
    <w:basedOn w:val="a0"/>
    <w:rsid w:val="002843F3"/>
  </w:style>
  <w:style w:type="paragraph" w:customStyle="1" w:styleId="c20">
    <w:name w:val="c20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43F3"/>
  </w:style>
  <w:style w:type="character" w:customStyle="1" w:styleId="c8">
    <w:name w:val="c8"/>
    <w:basedOn w:val="a0"/>
    <w:rsid w:val="002843F3"/>
  </w:style>
  <w:style w:type="paragraph" w:customStyle="1" w:styleId="c12">
    <w:name w:val="c12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843F3"/>
  </w:style>
  <w:style w:type="character" w:customStyle="1" w:styleId="c0">
    <w:name w:val="c0"/>
    <w:basedOn w:val="a0"/>
    <w:rsid w:val="002843F3"/>
  </w:style>
  <w:style w:type="character" w:customStyle="1" w:styleId="c47">
    <w:name w:val="c47"/>
    <w:basedOn w:val="a0"/>
    <w:rsid w:val="002843F3"/>
  </w:style>
  <w:style w:type="character" w:customStyle="1" w:styleId="c28">
    <w:name w:val="c28"/>
    <w:basedOn w:val="a0"/>
    <w:rsid w:val="002843F3"/>
  </w:style>
  <w:style w:type="paragraph" w:customStyle="1" w:styleId="c20">
    <w:name w:val="c20"/>
    <w:basedOn w:val="a"/>
    <w:rsid w:val="0028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2022-06-01T06:44:00Z</dcterms:created>
  <dcterms:modified xsi:type="dcterms:W3CDTF">2022-06-01T07:01:00Z</dcterms:modified>
</cp:coreProperties>
</file>